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7FD92" w14:textId="4A6428A5" w:rsidR="00F35A3D" w:rsidRPr="004C0276" w:rsidRDefault="004C0276" w:rsidP="004C0276">
      <w:pPr>
        <w:spacing w:after="0"/>
        <w:rPr>
          <w:sz w:val="28"/>
          <w:szCs w:val="28"/>
          <w:u w:val="single"/>
        </w:rPr>
      </w:pPr>
      <w:r w:rsidRPr="004C0276">
        <w:rPr>
          <w:sz w:val="28"/>
          <w:szCs w:val="28"/>
          <w:u w:val="single"/>
        </w:rPr>
        <w:t>Permanent Race Committee Update</w:t>
      </w:r>
    </w:p>
    <w:p w14:paraId="299C6F83" w14:textId="1D44FC1D" w:rsidR="005D1067" w:rsidRDefault="007246D3" w:rsidP="004C0276">
      <w:pPr>
        <w:spacing w:after="0"/>
        <w:rPr>
          <w:sz w:val="28"/>
          <w:szCs w:val="28"/>
        </w:rPr>
      </w:pPr>
      <w:r>
        <w:rPr>
          <w:sz w:val="28"/>
          <w:szCs w:val="28"/>
        </w:rPr>
        <w:t xml:space="preserve">In addition to </w:t>
      </w:r>
      <w:r w:rsidR="00733EA1">
        <w:rPr>
          <w:sz w:val="28"/>
          <w:szCs w:val="28"/>
        </w:rPr>
        <w:t xml:space="preserve">Ed Pierce, </w:t>
      </w:r>
      <w:r w:rsidR="003663DA">
        <w:rPr>
          <w:sz w:val="28"/>
          <w:szCs w:val="28"/>
        </w:rPr>
        <w:t>Stu Juengst, Steve Pervier, Hazel Sanchez, and Jorge Martin-de-Nicolas</w:t>
      </w:r>
      <w:r>
        <w:rPr>
          <w:sz w:val="28"/>
          <w:szCs w:val="28"/>
        </w:rPr>
        <w:t xml:space="preserve">, I </w:t>
      </w:r>
      <w:r w:rsidR="004C0276">
        <w:rPr>
          <w:sz w:val="28"/>
          <w:szCs w:val="28"/>
        </w:rPr>
        <w:t xml:space="preserve">plan to </w:t>
      </w:r>
      <w:r>
        <w:rPr>
          <w:sz w:val="28"/>
          <w:szCs w:val="28"/>
        </w:rPr>
        <w:t>submit a motion to add the following members to the Permanent Race Committee</w:t>
      </w:r>
      <w:r w:rsidR="004C0276">
        <w:rPr>
          <w:sz w:val="28"/>
          <w:szCs w:val="28"/>
        </w:rPr>
        <w:t xml:space="preserve"> in the February Board Meeting</w:t>
      </w:r>
      <w:r>
        <w:rPr>
          <w:sz w:val="28"/>
          <w:szCs w:val="28"/>
        </w:rPr>
        <w:t>: Bob Leonard, Bruce McDonald, Ann Kitzmiller, Renee Rua</w:t>
      </w:r>
      <w:bookmarkStart w:id="0" w:name="_GoBack"/>
      <w:bookmarkEnd w:id="0"/>
      <w:r>
        <w:rPr>
          <w:sz w:val="28"/>
          <w:szCs w:val="28"/>
        </w:rPr>
        <w:t>is, Claude Welles, Ken Berringer, and Kurt Carson</w:t>
      </w:r>
      <w:r w:rsidR="005D1067" w:rsidRPr="00BC7146">
        <w:rPr>
          <w:sz w:val="28"/>
          <w:szCs w:val="28"/>
        </w:rPr>
        <w:t>.</w:t>
      </w:r>
      <w:r w:rsidR="003663DA">
        <w:rPr>
          <w:sz w:val="28"/>
          <w:szCs w:val="28"/>
        </w:rPr>
        <w:t xml:space="preserve">   </w:t>
      </w:r>
      <w:r w:rsidR="004C0276">
        <w:rPr>
          <w:sz w:val="28"/>
          <w:szCs w:val="28"/>
        </w:rPr>
        <w:t xml:space="preserve"> We thank all these volunteers for keeping our racing program</w:t>
      </w:r>
      <w:r w:rsidR="009F2195">
        <w:rPr>
          <w:sz w:val="28"/>
          <w:szCs w:val="28"/>
        </w:rPr>
        <w:t xml:space="preserve"> moving</w:t>
      </w:r>
      <w:r w:rsidR="004C0276">
        <w:rPr>
          <w:sz w:val="28"/>
          <w:szCs w:val="28"/>
        </w:rPr>
        <w:t>.</w:t>
      </w:r>
    </w:p>
    <w:p w14:paraId="6134A0DB" w14:textId="77777777" w:rsidR="004C0276" w:rsidRDefault="004C0276" w:rsidP="004C0276">
      <w:pPr>
        <w:spacing w:after="0"/>
        <w:rPr>
          <w:sz w:val="28"/>
          <w:szCs w:val="28"/>
          <w:u w:val="single"/>
        </w:rPr>
      </w:pPr>
    </w:p>
    <w:p w14:paraId="0AF12524" w14:textId="78CCBB26" w:rsidR="008B1F26" w:rsidRPr="004C0276" w:rsidRDefault="008B1F26" w:rsidP="004C0276">
      <w:pPr>
        <w:spacing w:after="0"/>
        <w:rPr>
          <w:sz w:val="28"/>
          <w:szCs w:val="28"/>
          <w:u w:val="single"/>
        </w:rPr>
      </w:pPr>
      <w:r w:rsidRPr="004C0276">
        <w:rPr>
          <w:sz w:val="28"/>
          <w:szCs w:val="28"/>
          <w:u w:val="single"/>
        </w:rPr>
        <w:t>Frostbite Series</w:t>
      </w:r>
    </w:p>
    <w:p w14:paraId="5B5050C4" w14:textId="2F5743A1" w:rsidR="00A6378E" w:rsidRDefault="007246D3" w:rsidP="004C0276">
      <w:pPr>
        <w:spacing w:after="0"/>
        <w:rPr>
          <w:sz w:val="28"/>
          <w:szCs w:val="28"/>
        </w:rPr>
      </w:pPr>
      <w:r>
        <w:rPr>
          <w:sz w:val="28"/>
          <w:szCs w:val="28"/>
        </w:rPr>
        <w:t xml:space="preserve">The final Frostbite Series race completed on February 15, 2020.  </w:t>
      </w:r>
      <w:r w:rsidR="008B1F26">
        <w:rPr>
          <w:sz w:val="28"/>
          <w:szCs w:val="28"/>
        </w:rPr>
        <w:t xml:space="preserve">We were fortunate that we were able to race on all race dates.  In total, there was an aggregate </w:t>
      </w:r>
      <w:r w:rsidR="009F2195">
        <w:rPr>
          <w:sz w:val="28"/>
          <w:szCs w:val="28"/>
        </w:rPr>
        <w:t xml:space="preserve">of </w:t>
      </w:r>
      <w:r w:rsidR="008B1F26">
        <w:rPr>
          <w:sz w:val="28"/>
          <w:szCs w:val="28"/>
        </w:rPr>
        <w:t>69 boats that competed</w:t>
      </w:r>
      <w:r w:rsidR="004C0276">
        <w:rPr>
          <w:sz w:val="28"/>
          <w:szCs w:val="28"/>
        </w:rPr>
        <w:t>.</w:t>
      </w:r>
    </w:p>
    <w:p w14:paraId="15815BC0" w14:textId="77777777" w:rsidR="004C0276" w:rsidRDefault="004C0276" w:rsidP="004C0276">
      <w:pPr>
        <w:spacing w:after="0"/>
        <w:rPr>
          <w:sz w:val="28"/>
          <w:szCs w:val="28"/>
        </w:rPr>
      </w:pPr>
    </w:p>
    <w:p w14:paraId="1E15A3BF" w14:textId="274B7983" w:rsidR="00656D18" w:rsidRPr="004C0276" w:rsidRDefault="008B1F26" w:rsidP="004C0276">
      <w:pPr>
        <w:spacing w:after="0"/>
        <w:rPr>
          <w:sz w:val="28"/>
          <w:szCs w:val="28"/>
          <w:u w:val="single"/>
        </w:rPr>
      </w:pPr>
      <w:r w:rsidRPr="004C0276">
        <w:rPr>
          <w:sz w:val="28"/>
          <w:szCs w:val="28"/>
          <w:u w:val="single"/>
        </w:rPr>
        <w:t>Opening Series</w:t>
      </w:r>
    </w:p>
    <w:p w14:paraId="5B1CBC0F" w14:textId="7CF358E6" w:rsidR="008B1F26" w:rsidRDefault="008B1F26" w:rsidP="004C0276">
      <w:pPr>
        <w:spacing w:after="0"/>
        <w:rPr>
          <w:sz w:val="28"/>
          <w:szCs w:val="28"/>
        </w:rPr>
      </w:pPr>
      <w:r>
        <w:rPr>
          <w:sz w:val="28"/>
          <w:szCs w:val="28"/>
        </w:rPr>
        <w:t>The Opening Series will begin following the Opening Day Ceremonies on March 1, 2020.  We expect that the Opening Series will be well attended.  We will be making some adjustments for the courses and the Race Committee responsibilities which we expect will have a positive effect on racing, racing safety, as well as scoring.  We encourage the membership to review the NOR, and SI’s to observe the changes.</w:t>
      </w:r>
    </w:p>
    <w:p w14:paraId="6C9EDF6A" w14:textId="77777777" w:rsidR="004C0276" w:rsidRDefault="004C0276" w:rsidP="005D1067">
      <w:pPr>
        <w:spacing w:after="0"/>
        <w:rPr>
          <w:sz w:val="28"/>
          <w:szCs w:val="28"/>
        </w:rPr>
      </w:pPr>
    </w:p>
    <w:p w14:paraId="1F283C01" w14:textId="1EA9A154" w:rsidR="008B1F26" w:rsidRPr="004C0276" w:rsidRDefault="008B1F26" w:rsidP="005D1067">
      <w:pPr>
        <w:spacing w:after="0"/>
        <w:rPr>
          <w:sz w:val="28"/>
          <w:szCs w:val="28"/>
          <w:u w:val="single"/>
        </w:rPr>
      </w:pPr>
      <w:r w:rsidRPr="004C0276">
        <w:rPr>
          <w:sz w:val="28"/>
          <w:szCs w:val="28"/>
          <w:u w:val="single"/>
        </w:rPr>
        <w:t>Beer Can</w:t>
      </w:r>
    </w:p>
    <w:p w14:paraId="68162224" w14:textId="5203FE7B" w:rsidR="008B1F26" w:rsidRDefault="008B1F26" w:rsidP="005D1067">
      <w:pPr>
        <w:spacing w:after="0"/>
        <w:rPr>
          <w:sz w:val="28"/>
          <w:szCs w:val="28"/>
        </w:rPr>
      </w:pPr>
      <w:r>
        <w:rPr>
          <w:sz w:val="28"/>
          <w:szCs w:val="28"/>
        </w:rPr>
        <w:t xml:space="preserve">Due to </w:t>
      </w:r>
      <w:r w:rsidR="004C0276">
        <w:rPr>
          <w:sz w:val="28"/>
          <w:szCs w:val="28"/>
        </w:rPr>
        <w:t>some</w:t>
      </w:r>
      <w:r>
        <w:rPr>
          <w:sz w:val="28"/>
          <w:szCs w:val="28"/>
        </w:rPr>
        <w:t xml:space="preserve"> safety concerns identified in 2019, the Permanent Race Committee and the Performance </w:t>
      </w:r>
      <w:r w:rsidR="009F2195">
        <w:rPr>
          <w:sz w:val="28"/>
          <w:szCs w:val="28"/>
        </w:rPr>
        <w:t>Racing</w:t>
      </w:r>
      <w:r>
        <w:rPr>
          <w:sz w:val="28"/>
          <w:szCs w:val="28"/>
        </w:rPr>
        <w:t xml:space="preserve"> Fleet have worked together to identify some adjustments that we believe will mitigate some of the risks </w:t>
      </w:r>
      <w:r w:rsidR="004C0276">
        <w:rPr>
          <w:sz w:val="28"/>
          <w:szCs w:val="28"/>
        </w:rPr>
        <w:t>experienced during Beer Can.  Look for these small adjustments from the P</w:t>
      </w:r>
      <w:r w:rsidR="009F2195">
        <w:rPr>
          <w:sz w:val="28"/>
          <w:szCs w:val="28"/>
        </w:rPr>
        <w:t>R</w:t>
      </w:r>
      <w:r w:rsidR="004C0276">
        <w:rPr>
          <w:sz w:val="28"/>
          <w:szCs w:val="28"/>
        </w:rPr>
        <w:t xml:space="preserve">F communications before you begin this activity this year. </w:t>
      </w:r>
    </w:p>
    <w:p w14:paraId="5EA6D63B" w14:textId="77777777" w:rsidR="008B1F26" w:rsidRDefault="008B1F26" w:rsidP="005D1067">
      <w:pPr>
        <w:spacing w:after="0"/>
        <w:rPr>
          <w:sz w:val="28"/>
          <w:szCs w:val="28"/>
        </w:rPr>
      </w:pPr>
    </w:p>
    <w:p w14:paraId="282DE803" w14:textId="49ACCEB0" w:rsidR="00645658" w:rsidRDefault="004C0276" w:rsidP="005D1067">
      <w:pPr>
        <w:spacing w:after="0"/>
        <w:rPr>
          <w:sz w:val="28"/>
          <w:szCs w:val="28"/>
        </w:rPr>
      </w:pPr>
      <w:r>
        <w:rPr>
          <w:sz w:val="28"/>
          <w:szCs w:val="28"/>
        </w:rPr>
        <w:t>Respectfully submitted,</w:t>
      </w:r>
    </w:p>
    <w:p w14:paraId="36AA11AB" w14:textId="1B8A25A0" w:rsidR="00514387" w:rsidRPr="00BC7146" w:rsidRDefault="00A6378E" w:rsidP="005D1067">
      <w:pPr>
        <w:spacing w:after="0"/>
        <w:rPr>
          <w:b/>
          <w:sz w:val="28"/>
          <w:szCs w:val="28"/>
        </w:rPr>
      </w:pPr>
      <w:r>
        <w:rPr>
          <w:sz w:val="28"/>
          <w:szCs w:val="28"/>
        </w:rPr>
        <w:t>John Parker</w:t>
      </w:r>
    </w:p>
    <w:sectPr w:rsidR="00514387" w:rsidRPr="00BC7146" w:rsidSect="008148D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0267F" w14:textId="77777777" w:rsidR="00984449" w:rsidRDefault="00984449" w:rsidP="004E53A1">
      <w:pPr>
        <w:spacing w:after="0" w:line="240" w:lineRule="auto"/>
      </w:pPr>
      <w:r>
        <w:separator/>
      </w:r>
    </w:p>
  </w:endnote>
  <w:endnote w:type="continuationSeparator" w:id="0">
    <w:p w14:paraId="5745D24F" w14:textId="77777777" w:rsidR="00984449" w:rsidRDefault="00984449" w:rsidP="004E5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BEFC9" w14:textId="77777777" w:rsidR="004E53A1" w:rsidRPr="004E53A1" w:rsidRDefault="004E53A1" w:rsidP="004E53A1">
    <w:pPr>
      <w:pStyle w:val="Footer"/>
      <w:jc w:val="center"/>
      <w:rPr>
        <w:i/>
      </w:rPr>
    </w:pPr>
    <w:r>
      <w:rPr>
        <w:i/>
      </w:rPr>
      <w:t>This is an activity report of an individual board member and does not represent the official position of the Austin Yacht Club or its Board of Directors.</w:t>
    </w:r>
  </w:p>
  <w:p w14:paraId="0BBACC16" w14:textId="77777777" w:rsidR="004E53A1" w:rsidRDefault="004E5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9D9F3" w14:textId="77777777" w:rsidR="00984449" w:rsidRDefault="00984449" w:rsidP="004E53A1">
      <w:pPr>
        <w:spacing w:after="0" w:line="240" w:lineRule="auto"/>
      </w:pPr>
      <w:r>
        <w:separator/>
      </w:r>
    </w:p>
  </w:footnote>
  <w:footnote w:type="continuationSeparator" w:id="0">
    <w:p w14:paraId="0BACE720" w14:textId="77777777" w:rsidR="00984449" w:rsidRDefault="00984449" w:rsidP="004E5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6393F" w14:textId="35C3BBD5" w:rsidR="004E53A1" w:rsidRDefault="002A59CF" w:rsidP="003663DA">
    <w:pPr>
      <w:pStyle w:val="Header"/>
      <w:jc w:val="both"/>
    </w:pPr>
    <w:r>
      <w:rPr>
        <w:noProof/>
      </w:rPr>
      <w:drawing>
        <wp:anchor distT="0" distB="0" distL="114300" distR="114300" simplePos="0" relativeHeight="251658240" behindDoc="0" locked="0" layoutInCell="1" allowOverlap="1" wp14:anchorId="7864E2E2" wp14:editId="56AD4035">
          <wp:simplePos x="0" y="0"/>
          <wp:positionH relativeFrom="margin">
            <wp:posOffset>4812030</wp:posOffset>
          </wp:positionH>
          <wp:positionV relativeFrom="paragraph">
            <wp:posOffset>-68580</wp:posOffset>
          </wp:positionV>
          <wp:extent cx="1428750" cy="952500"/>
          <wp:effectExtent l="0" t="0" r="0" b="0"/>
          <wp:wrapSquare wrapText="bothSides"/>
          <wp:docPr id="1" name="Picture 1" descr="AYC burgee"/>
          <wp:cNvGraphicFramePr/>
          <a:graphic xmlns:a="http://schemas.openxmlformats.org/drawingml/2006/main">
            <a:graphicData uri="http://schemas.openxmlformats.org/drawingml/2006/picture">
              <pic:pic xmlns:pic="http://schemas.openxmlformats.org/drawingml/2006/picture">
                <pic:nvPicPr>
                  <pic:cNvPr id="2" name="Picture 2" descr="AYC burge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pic:spPr>
              </pic:pic>
            </a:graphicData>
          </a:graphic>
        </wp:anchor>
      </w:drawing>
    </w:r>
    <w:r w:rsidRPr="004E53A1">
      <w:rPr>
        <w:noProof/>
      </w:rPr>
      <w:t xml:space="preserve"> </w:t>
    </w:r>
  </w:p>
  <w:p w14:paraId="30ED6486" w14:textId="08935D99" w:rsidR="00D168B2" w:rsidRDefault="007246D3" w:rsidP="00F35A3D">
    <w:pPr>
      <w:jc w:val="both"/>
      <w:rPr>
        <w:sz w:val="28"/>
        <w:szCs w:val="28"/>
      </w:rPr>
    </w:pPr>
    <w:r>
      <w:rPr>
        <w:sz w:val="28"/>
        <w:szCs w:val="28"/>
      </w:rPr>
      <w:t>February</w:t>
    </w:r>
    <w:r w:rsidR="00D168B2" w:rsidRPr="00BC7146">
      <w:rPr>
        <w:sz w:val="28"/>
        <w:szCs w:val="28"/>
      </w:rPr>
      <w:t xml:space="preserve"> 2020</w:t>
    </w:r>
    <w:r w:rsidR="00D168B2">
      <w:rPr>
        <w:sz w:val="28"/>
        <w:szCs w:val="28"/>
      </w:rPr>
      <w:t xml:space="preserve"> </w:t>
    </w:r>
  </w:p>
  <w:p w14:paraId="5BE8B0C8" w14:textId="66FA71D2" w:rsidR="00D168B2" w:rsidRPr="00BC7146" w:rsidRDefault="00D168B2" w:rsidP="00F35A3D">
    <w:pPr>
      <w:jc w:val="both"/>
      <w:rPr>
        <w:sz w:val="28"/>
        <w:szCs w:val="28"/>
      </w:rPr>
    </w:pPr>
    <w:r>
      <w:rPr>
        <w:sz w:val="28"/>
        <w:szCs w:val="28"/>
      </w:rPr>
      <w:t>Race Commander Report</w:t>
    </w:r>
  </w:p>
  <w:p w14:paraId="4337DB1A" w14:textId="0C48B231" w:rsidR="004E53A1" w:rsidRDefault="004E53A1" w:rsidP="00D168B2">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F59FC"/>
    <w:multiLevelType w:val="hybridMultilevel"/>
    <w:tmpl w:val="B74EB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F5994"/>
    <w:multiLevelType w:val="hybridMultilevel"/>
    <w:tmpl w:val="AB72AE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27727"/>
    <w:multiLevelType w:val="hybridMultilevel"/>
    <w:tmpl w:val="CB06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D6F6F"/>
    <w:multiLevelType w:val="hybridMultilevel"/>
    <w:tmpl w:val="9F1E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FB41A8"/>
    <w:multiLevelType w:val="hybridMultilevel"/>
    <w:tmpl w:val="12386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3A1"/>
    <w:rsid w:val="00054082"/>
    <w:rsid w:val="0010448A"/>
    <w:rsid w:val="001B1879"/>
    <w:rsid w:val="00227258"/>
    <w:rsid w:val="002634C2"/>
    <w:rsid w:val="002A59CF"/>
    <w:rsid w:val="003663DA"/>
    <w:rsid w:val="00462353"/>
    <w:rsid w:val="00470115"/>
    <w:rsid w:val="004C0276"/>
    <w:rsid w:val="004E53A1"/>
    <w:rsid w:val="00514387"/>
    <w:rsid w:val="005D1067"/>
    <w:rsid w:val="006341A7"/>
    <w:rsid w:val="00645658"/>
    <w:rsid w:val="00656D18"/>
    <w:rsid w:val="006E0E6A"/>
    <w:rsid w:val="007246D3"/>
    <w:rsid w:val="00733EA1"/>
    <w:rsid w:val="007815B7"/>
    <w:rsid w:val="007C042C"/>
    <w:rsid w:val="008148DB"/>
    <w:rsid w:val="00822A8C"/>
    <w:rsid w:val="008B1F26"/>
    <w:rsid w:val="0090189A"/>
    <w:rsid w:val="00904E1B"/>
    <w:rsid w:val="00955105"/>
    <w:rsid w:val="00984449"/>
    <w:rsid w:val="009F2195"/>
    <w:rsid w:val="00A6378E"/>
    <w:rsid w:val="00A7212E"/>
    <w:rsid w:val="00AB3C21"/>
    <w:rsid w:val="00AD3A90"/>
    <w:rsid w:val="00AF0AC6"/>
    <w:rsid w:val="00B95A31"/>
    <w:rsid w:val="00BA4D20"/>
    <w:rsid w:val="00BC5133"/>
    <w:rsid w:val="00BC7146"/>
    <w:rsid w:val="00BD6080"/>
    <w:rsid w:val="00BF2182"/>
    <w:rsid w:val="00D0119B"/>
    <w:rsid w:val="00D168B2"/>
    <w:rsid w:val="00D45555"/>
    <w:rsid w:val="00D6693B"/>
    <w:rsid w:val="00D74B72"/>
    <w:rsid w:val="00DD3767"/>
    <w:rsid w:val="00DF2CD1"/>
    <w:rsid w:val="00E00AED"/>
    <w:rsid w:val="00E91725"/>
    <w:rsid w:val="00F012E4"/>
    <w:rsid w:val="00F320B1"/>
    <w:rsid w:val="00F35A3D"/>
    <w:rsid w:val="00FA3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DF145"/>
  <w15:docId w15:val="{F6989C18-C936-4A15-9330-45E1A817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8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3A1"/>
    <w:rPr>
      <w:rFonts w:ascii="Tahoma" w:hAnsi="Tahoma" w:cs="Tahoma"/>
      <w:sz w:val="16"/>
      <w:szCs w:val="16"/>
    </w:rPr>
  </w:style>
  <w:style w:type="paragraph" w:styleId="Header">
    <w:name w:val="header"/>
    <w:basedOn w:val="Normal"/>
    <w:link w:val="HeaderChar"/>
    <w:uiPriority w:val="99"/>
    <w:unhideWhenUsed/>
    <w:rsid w:val="004E5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3A1"/>
  </w:style>
  <w:style w:type="paragraph" w:styleId="Footer">
    <w:name w:val="footer"/>
    <w:basedOn w:val="Normal"/>
    <w:link w:val="FooterChar"/>
    <w:uiPriority w:val="99"/>
    <w:unhideWhenUsed/>
    <w:rsid w:val="004E5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3A1"/>
  </w:style>
  <w:style w:type="paragraph" w:styleId="ListParagraph">
    <w:name w:val="List Paragraph"/>
    <w:basedOn w:val="Normal"/>
    <w:uiPriority w:val="34"/>
    <w:qFormat/>
    <w:rsid w:val="00054082"/>
    <w:pPr>
      <w:ind w:left="720"/>
      <w:contextualSpacing/>
    </w:pPr>
  </w:style>
  <w:style w:type="character" w:styleId="Hyperlink">
    <w:name w:val="Hyperlink"/>
    <w:basedOn w:val="DefaultParagraphFont"/>
    <w:uiPriority w:val="99"/>
    <w:unhideWhenUsed/>
    <w:rsid w:val="00955105"/>
    <w:rPr>
      <w:color w:val="0000FF" w:themeColor="hyperlink"/>
      <w:u w:val="single"/>
    </w:rPr>
  </w:style>
  <w:style w:type="table" w:styleId="TableGrid">
    <w:name w:val="Table Grid"/>
    <w:basedOn w:val="TableNormal"/>
    <w:uiPriority w:val="39"/>
    <w:rsid w:val="005D10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619</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Johannes Brinkmann</dc:creator>
  <cp:lastModifiedBy>Parker, John</cp:lastModifiedBy>
  <cp:revision>7</cp:revision>
  <dcterms:created xsi:type="dcterms:W3CDTF">2020-01-20T18:33:00Z</dcterms:created>
  <dcterms:modified xsi:type="dcterms:W3CDTF">2020-02-24T02:54:00Z</dcterms:modified>
</cp:coreProperties>
</file>