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5EC6" w:rsidRPr="00F67B55" w:rsidRDefault="006E3319">
      <w:pPr>
        <w:rPr>
          <w:rFonts w:ascii="Arial" w:hAnsi="Arial" w:cs="Arial"/>
          <w:b/>
          <w:sz w:val="36"/>
          <w:szCs w:val="36"/>
        </w:rPr>
      </w:pPr>
      <w:bookmarkStart w:id="0" w:name="_GoBack"/>
      <w:bookmarkEnd w:id="0"/>
      <w:r>
        <w:rPr>
          <w:noProof/>
        </w:rPr>
        <w:drawing>
          <wp:anchor distT="0" distB="0" distL="114300" distR="114300" simplePos="0" relativeHeight="251657728" behindDoc="0" locked="0" layoutInCell="1" allowOverlap="1">
            <wp:simplePos x="0" y="0"/>
            <wp:positionH relativeFrom="column">
              <wp:align>left</wp:align>
            </wp:positionH>
            <wp:positionV relativeFrom="paragraph">
              <wp:posOffset>0</wp:posOffset>
            </wp:positionV>
            <wp:extent cx="1428750" cy="952500"/>
            <wp:effectExtent l="0" t="0" r="0" b="0"/>
            <wp:wrapSquare wrapText="bothSides"/>
            <wp:docPr id="2" name="Picture 2" descr="AYC burg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YC burge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0" cy="952500"/>
                    </a:xfrm>
                    <a:prstGeom prst="rect">
                      <a:avLst/>
                    </a:prstGeom>
                    <a:noFill/>
                  </pic:spPr>
                </pic:pic>
              </a:graphicData>
            </a:graphic>
            <wp14:sizeRelH relativeFrom="page">
              <wp14:pctWidth>0</wp14:pctWidth>
            </wp14:sizeRelH>
            <wp14:sizeRelV relativeFrom="page">
              <wp14:pctHeight>0</wp14:pctHeight>
            </wp14:sizeRelV>
          </wp:anchor>
        </w:drawing>
      </w:r>
      <w:r w:rsidR="00F67B55">
        <w:tab/>
      </w:r>
      <w:r w:rsidR="00F67B55">
        <w:tab/>
      </w:r>
      <w:r w:rsidR="00F67B55" w:rsidRPr="00F67B55">
        <w:rPr>
          <w:rFonts w:ascii="Arial" w:hAnsi="Arial" w:cs="Arial"/>
          <w:b/>
          <w:sz w:val="36"/>
          <w:szCs w:val="36"/>
        </w:rPr>
        <w:t>Austin Yacht Club</w:t>
      </w:r>
    </w:p>
    <w:p w:rsidR="00F67B55" w:rsidRDefault="00F67B55">
      <w:pPr>
        <w:rPr>
          <w:rStyle w:val="skypepnhprintcontainer"/>
          <w:rFonts w:ascii="Arial" w:hAnsi="Arial" w:cs="Arial"/>
          <w:color w:val="000000"/>
        </w:rPr>
      </w:pPr>
      <w:r>
        <w:rPr>
          <w:rFonts w:ascii="Arial" w:hAnsi="Arial" w:cs="Arial"/>
          <w:b/>
          <w:sz w:val="40"/>
          <w:szCs w:val="40"/>
        </w:rPr>
        <w:tab/>
      </w:r>
      <w:r>
        <w:rPr>
          <w:rFonts w:ascii="Arial" w:hAnsi="Arial" w:cs="Arial"/>
          <w:b/>
          <w:sz w:val="40"/>
          <w:szCs w:val="40"/>
        </w:rPr>
        <w:tab/>
      </w:r>
      <w:r>
        <w:rPr>
          <w:rFonts w:ascii="Arial" w:hAnsi="Arial" w:cs="Arial"/>
          <w:color w:val="000000"/>
          <w:sz w:val="27"/>
          <w:szCs w:val="27"/>
        </w:rPr>
        <w:t>5906 Beacon Drive</w:t>
      </w:r>
      <w:r>
        <w:rPr>
          <w:rFonts w:ascii="Arial" w:hAnsi="Arial" w:cs="Arial"/>
          <w:color w:val="000000"/>
          <w:sz w:val="27"/>
          <w:szCs w:val="27"/>
        </w:rPr>
        <w:br/>
      </w:r>
      <w:r>
        <w:rPr>
          <w:rFonts w:ascii="Arial" w:hAnsi="Arial" w:cs="Arial"/>
          <w:color w:val="000000"/>
          <w:sz w:val="27"/>
          <w:szCs w:val="27"/>
        </w:rPr>
        <w:tab/>
      </w:r>
      <w:r>
        <w:rPr>
          <w:rFonts w:ascii="Arial" w:hAnsi="Arial" w:cs="Arial"/>
          <w:color w:val="000000"/>
          <w:sz w:val="27"/>
          <w:szCs w:val="27"/>
        </w:rPr>
        <w:tab/>
        <w:t>Austin, TX 78734-1428</w:t>
      </w:r>
      <w:r>
        <w:rPr>
          <w:rFonts w:ascii="Arial" w:hAnsi="Arial" w:cs="Arial"/>
          <w:color w:val="000000"/>
          <w:sz w:val="27"/>
          <w:szCs w:val="27"/>
        </w:rPr>
        <w:br/>
      </w:r>
      <w:r>
        <w:rPr>
          <w:rFonts w:ascii="Arial" w:hAnsi="Arial" w:cs="Arial"/>
          <w:color w:val="000000"/>
          <w:sz w:val="27"/>
          <w:szCs w:val="27"/>
        </w:rPr>
        <w:tab/>
      </w:r>
      <w:r>
        <w:rPr>
          <w:rFonts w:ascii="Arial" w:hAnsi="Arial" w:cs="Arial"/>
          <w:color w:val="000000"/>
          <w:sz w:val="27"/>
          <w:szCs w:val="27"/>
        </w:rPr>
        <w:tab/>
      </w:r>
      <w:r>
        <w:rPr>
          <w:rStyle w:val="skypepnhprintcontainer"/>
          <w:rFonts w:ascii="Arial" w:hAnsi="Arial" w:cs="Arial"/>
          <w:color w:val="000000"/>
        </w:rPr>
        <w:t>(512) 266-1336</w:t>
      </w:r>
    </w:p>
    <w:p w:rsidR="006C132D" w:rsidRDefault="00F67B55" w:rsidP="006C132D">
      <w:pPr>
        <w:rPr>
          <w:rStyle w:val="skypepnhprintcontainer"/>
          <w:rFonts w:ascii="Arial" w:hAnsi="Arial" w:cs="Arial"/>
          <w:color w:val="000000"/>
        </w:rPr>
      </w:pPr>
      <w:r>
        <w:rPr>
          <w:rStyle w:val="skypepnhprintcontainer"/>
          <w:rFonts w:ascii="Arial" w:hAnsi="Arial" w:cs="Arial"/>
          <w:color w:val="000000"/>
        </w:rPr>
        <w:tab/>
      </w:r>
      <w:r>
        <w:rPr>
          <w:rStyle w:val="skypepnhprintcontainer"/>
          <w:rFonts w:ascii="Arial" w:hAnsi="Arial" w:cs="Arial"/>
          <w:color w:val="000000"/>
        </w:rPr>
        <w:tab/>
      </w:r>
      <w:r>
        <w:rPr>
          <w:rStyle w:val="skypepnhprintcontainer"/>
          <w:rFonts w:ascii="Arial" w:hAnsi="Arial" w:cs="Arial"/>
          <w:color w:val="000000"/>
        </w:rPr>
        <w:tab/>
      </w:r>
    </w:p>
    <w:p w:rsidR="00597F70" w:rsidRPr="00597F70" w:rsidRDefault="006C132D" w:rsidP="006C132D">
      <w:pPr>
        <w:rPr>
          <w:rStyle w:val="skypepnhprintcontainer"/>
          <w:rFonts w:ascii="Arial" w:hAnsi="Arial" w:cs="Arial"/>
          <w:b/>
          <w:color w:val="000000"/>
          <w:sz w:val="24"/>
          <w:szCs w:val="24"/>
        </w:rPr>
      </w:pPr>
      <w:r>
        <w:rPr>
          <w:rStyle w:val="skypepnhprintcontainer"/>
          <w:rFonts w:ascii="Arial" w:hAnsi="Arial" w:cs="Arial"/>
          <w:color w:val="000000"/>
        </w:rPr>
        <w:tab/>
      </w:r>
      <w:r>
        <w:rPr>
          <w:rStyle w:val="skypepnhprintcontainer"/>
          <w:rFonts w:ascii="Arial" w:hAnsi="Arial" w:cs="Arial"/>
          <w:color w:val="000000"/>
        </w:rPr>
        <w:tab/>
      </w:r>
      <w:r>
        <w:rPr>
          <w:rStyle w:val="skypepnhprintcontainer"/>
          <w:rFonts w:ascii="Arial" w:hAnsi="Arial" w:cs="Arial"/>
          <w:color w:val="000000"/>
        </w:rPr>
        <w:tab/>
      </w:r>
      <w:r>
        <w:rPr>
          <w:rStyle w:val="skypepnhprintcontainer"/>
          <w:rFonts w:ascii="Arial" w:hAnsi="Arial" w:cs="Arial"/>
          <w:color w:val="000000"/>
        </w:rPr>
        <w:tab/>
      </w:r>
      <w:r>
        <w:rPr>
          <w:rStyle w:val="skypepnhprintcontainer"/>
          <w:rFonts w:ascii="Arial" w:hAnsi="Arial" w:cs="Arial"/>
          <w:color w:val="000000"/>
        </w:rPr>
        <w:tab/>
        <w:t xml:space="preserve">    </w:t>
      </w:r>
      <w:r w:rsidR="00597F70" w:rsidRPr="00597F70">
        <w:rPr>
          <w:rStyle w:val="skypepnhprintcontainer"/>
          <w:rFonts w:ascii="Arial" w:hAnsi="Arial" w:cs="Arial"/>
          <w:b/>
          <w:color w:val="000000"/>
          <w:sz w:val="24"/>
          <w:szCs w:val="24"/>
        </w:rPr>
        <w:t>BOARD OF DIRECTOR’S MEETING</w:t>
      </w:r>
    </w:p>
    <w:p w:rsidR="006C132D" w:rsidRDefault="00597F70" w:rsidP="006C132D">
      <w:pPr>
        <w:rPr>
          <w:rFonts w:ascii="Arial" w:hAnsi="Arial" w:cs="Arial"/>
          <w:b/>
        </w:rPr>
      </w:pPr>
      <w:r>
        <w:rPr>
          <w:rStyle w:val="skypepnhprintcontainer"/>
          <w:rFonts w:ascii="Arial" w:hAnsi="Arial" w:cs="Arial"/>
          <w:color w:val="000000"/>
        </w:rPr>
        <w:tab/>
      </w:r>
      <w:r>
        <w:rPr>
          <w:rStyle w:val="skypepnhprintcontainer"/>
          <w:rFonts w:ascii="Arial" w:hAnsi="Arial" w:cs="Arial"/>
          <w:color w:val="000000"/>
        </w:rPr>
        <w:tab/>
      </w:r>
      <w:r>
        <w:rPr>
          <w:rStyle w:val="skypepnhprintcontainer"/>
          <w:rFonts w:ascii="Arial" w:hAnsi="Arial" w:cs="Arial"/>
          <w:color w:val="000000"/>
        </w:rPr>
        <w:tab/>
      </w:r>
      <w:r>
        <w:rPr>
          <w:rStyle w:val="skypepnhprintcontainer"/>
          <w:rFonts w:ascii="Arial" w:hAnsi="Arial" w:cs="Arial"/>
          <w:color w:val="000000"/>
        </w:rPr>
        <w:tab/>
      </w:r>
      <w:r>
        <w:rPr>
          <w:rStyle w:val="skypepnhprintcontainer"/>
          <w:rFonts w:ascii="Arial" w:hAnsi="Arial" w:cs="Arial"/>
          <w:color w:val="000000"/>
        </w:rPr>
        <w:tab/>
        <w:t xml:space="preserve">    </w:t>
      </w:r>
      <w:r w:rsidR="00194233">
        <w:rPr>
          <w:rFonts w:ascii="Arial" w:hAnsi="Arial" w:cs="Arial"/>
          <w:b/>
        </w:rPr>
        <w:t>Date:</w:t>
      </w:r>
      <w:r w:rsidR="006E3319">
        <w:rPr>
          <w:rFonts w:ascii="Arial" w:hAnsi="Arial" w:cs="Arial"/>
          <w:b/>
        </w:rPr>
        <w:t xml:space="preserve"> </w:t>
      </w:r>
      <w:r w:rsidR="000F3B1D">
        <w:rPr>
          <w:rFonts w:ascii="Arial" w:hAnsi="Arial" w:cs="Arial"/>
          <w:b/>
        </w:rPr>
        <w:t>April 23, 2020</w:t>
      </w:r>
    </w:p>
    <w:p w:rsidR="00012566" w:rsidRPr="00E76C32" w:rsidRDefault="00EE42EA" w:rsidP="00F67B55">
      <w:pPr>
        <w:rPr>
          <w:rFonts w:ascii="Arial" w:hAnsi="Arial" w:cs="Arial"/>
          <w:b/>
          <w:sz w:val="34"/>
          <w:szCs w:val="34"/>
        </w:rPr>
      </w:pPr>
      <w:r w:rsidRPr="00E76C32">
        <w:rPr>
          <w:rFonts w:ascii="Arial" w:hAnsi="Arial" w:cs="Arial"/>
          <w:b/>
          <w:sz w:val="34"/>
          <w:szCs w:val="34"/>
        </w:rPr>
        <w:t>MOTION</w:t>
      </w:r>
    </w:p>
    <w:p w:rsidR="006C132D" w:rsidRDefault="00012566" w:rsidP="00F67B55">
      <w:pPr>
        <w:rPr>
          <w:rFonts w:ascii="Arial" w:hAnsi="Arial" w:cs="Arial"/>
          <w:b/>
          <w:sz w:val="40"/>
          <w:szCs w:val="40"/>
        </w:rPr>
      </w:pPr>
      <w:r w:rsidRPr="00AD4F58">
        <w:rPr>
          <w:rFonts w:ascii="Arial" w:hAnsi="Arial" w:cs="Arial"/>
          <w:i/>
          <w:sz w:val="20"/>
          <w:szCs w:val="20"/>
        </w:rPr>
        <w:t>All Operating Expenses exceeding $1,500, even those within the approved Operating Budget, require prior Board approval.</w:t>
      </w:r>
      <w:r>
        <w:rPr>
          <w:rFonts w:ascii="Arial" w:hAnsi="Arial" w:cs="Arial"/>
          <w:i/>
          <w:sz w:val="20"/>
          <w:szCs w:val="20"/>
        </w:rPr>
        <w:t xml:space="preserve"> </w:t>
      </w:r>
      <w:r w:rsidRPr="00AD4F58">
        <w:rPr>
          <w:rFonts w:ascii="Arial" w:hAnsi="Arial" w:cs="Arial"/>
          <w:i/>
          <w:sz w:val="20"/>
          <w:szCs w:val="20"/>
        </w:rPr>
        <w:t xml:space="preserve"> </w:t>
      </w:r>
      <w:r>
        <w:rPr>
          <w:rFonts w:ascii="Arial" w:hAnsi="Arial" w:cs="Arial"/>
          <w:i/>
          <w:sz w:val="20"/>
          <w:szCs w:val="20"/>
        </w:rPr>
        <w:t>E</w:t>
      </w:r>
      <w:r w:rsidRPr="00AD4F58">
        <w:rPr>
          <w:rFonts w:ascii="Arial" w:hAnsi="Arial" w:cs="Arial"/>
          <w:i/>
          <w:sz w:val="20"/>
          <w:szCs w:val="20"/>
        </w:rPr>
        <w:t>very Capital Expenditure requires prior Board Approval, even if the expenditure is within the approval Capital Expenditure Plan.</w:t>
      </w:r>
      <w:r>
        <w:rPr>
          <w:rFonts w:ascii="Arial" w:hAnsi="Arial" w:cs="Arial"/>
          <w:sz w:val="20"/>
          <w:szCs w:val="20"/>
        </w:rPr>
        <w:t xml:space="preserve">  </w:t>
      </w:r>
      <w:r w:rsidR="00F67B55">
        <w:rPr>
          <w:rFonts w:ascii="Arial" w:hAnsi="Arial" w:cs="Arial"/>
          <w:b/>
          <w:sz w:val="40"/>
          <w:szCs w:val="40"/>
        </w:rPr>
        <w:tab/>
      </w:r>
      <w:r w:rsidR="00F67B55">
        <w:rPr>
          <w:rFonts w:ascii="Arial" w:hAnsi="Arial" w:cs="Arial"/>
          <w:b/>
          <w:sz w:val="40"/>
          <w:szCs w:val="40"/>
        </w:rPr>
        <w:tab/>
      </w:r>
      <w:r w:rsidR="00F67B55">
        <w:rPr>
          <w:rFonts w:ascii="Arial" w:hAnsi="Arial" w:cs="Arial"/>
          <w:b/>
          <w:sz w:val="40"/>
          <w:szCs w:val="40"/>
        </w:rPr>
        <w:tab/>
      </w:r>
      <w:r w:rsidR="00F67B55">
        <w:rPr>
          <w:rFonts w:ascii="Arial" w:hAnsi="Arial" w:cs="Arial"/>
          <w:b/>
          <w:sz w:val="40"/>
          <w:szCs w:val="40"/>
        </w:rPr>
        <w:tab/>
      </w:r>
      <w:r w:rsidR="00F67B55">
        <w:rPr>
          <w:rFonts w:ascii="Arial" w:hAnsi="Arial" w:cs="Arial"/>
          <w:b/>
          <w:sz w:val="40"/>
          <w:szCs w:val="40"/>
        </w:rPr>
        <w:tab/>
        <w:t xml:space="preserve">   </w:t>
      </w:r>
    </w:p>
    <w:p w:rsidR="00EE42EA" w:rsidRDefault="00EE42EA" w:rsidP="00F67B55">
      <w:pPr>
        <w:rPr>
          <w:rFonts w:ascii="Arial" w:hAnsi="Arial" w:cs="Arial"/>
          <w:b/>
        </w:rPr>
      </w:pPr>
    </w:p>
    <w:p w:rsidR="006C132D" w:rsidRPr="00914FDF" w:rsidRDefault="006C132D" w:rsidP="00F67B55">
      <w:pPr>
        <w:rPr>
          <w:rFonts w:ascii="Arial" w:hAnsi="Arial" w:cs="Arial"/>
          <w:b/>
          <w:sz w:val="22"/>
          <w:szCs w:val="22"/>
        </w:rPr>
      </w:pPr>
      <w:r w:rsidRPr="00914FDF">
        <w:rPr>
          <w:rFonts w:ascii="Arial" w:hAnsi="Arial" w:cs="Arial"/>
          <w:b/>
          <w:sz w:val="22"/>
          <w:szCs w:val="22"/>
        </w:rPr>
        <w:t xml:space="preserve">NAME OF BOARD MEMBER:  </w:t>
      </w:r>
      <w:r w:rsidR="00C63057">
        <w:rPr>
          <w:rFonts w:ascii="Arial" w:hAnsi="Arial" w:cs="Arial"/>
          <w:b/>
          <w:sz w:val="22"/>
          <w:szCs w:val="22"/>
        </w:rPr>
        <w:t>John Maddalozzo</w:t>
      </w:r>
    </w:p>
    <w:p w:rsidR="006C132D" w:rsidRPr="00914FDF" w:rsidRDefault="006C132D" w:rsidP="006C132D">
      <w:pPr>
        <w:rPr>
          <w:rFonts w:ascii="Arial" w:hAnsi="Arial" w:cs="Arial"/>
          <w:b/>
          <w:sz w:val="22"/>
          <w:szCs w:val="22"/>
        </w:rPr>
      </w:pPr>
    </w:p>
    <w:p w:rsidR="006C77C0" w:rsidRPr="00914FDF" w:rsidRDefault="006C132D" w:rsidP="00A96641">
      <w:pPr>
        <w:pStyle w:val="Default"/>
        <w:rPr>
          <w:b/>
          <w:sz w:val="22"/>
          <w:szCs w:val="22"/>
        </w:rPr>
      </w:pPr>
      <w:r w:rsidRPr="00914FDF">
        <w:rPr>
          <w:b/>
          <w:sz w:val="22"/>
          <w:szCs w:val="22"/>
        </w:rPr>
        <w:t>BOARD POSITION:</w:t>
      </w:r>
      <w:r w:rsidR="00012566" w:rsidRPr="00914FDF">
        <w:rPr>
          <w:b/>
          <w:sz w:val="22"/>
          <w:szCs w:val="22"/>
        </w:rPr>
        <w:t xml:space="preserve"> </w:t>
      </w:r>
      <w:r w:rsidR="000F3B1D" w:rsidRPr="00914FDF">
        <w:rPr>
          <w:sz w:val="22"/>
          <w:szCs w:val="22"/>
        </w:rPr>
        <w:t xml:space="preserve"> </w:t>
      </w:r>
      <w:r w:rsidR="000F3B1D" w:rsidRPr="00914FDF">
        <w:rPr>
          <w:b/>
          <w:bCs/>
          <w:sz w:val="22"/>
          <w:szCs w:val="22"/>
        </w:rPr>
        <w:t xml:space="preserve">Audit committee: Dane </w:t>
      </w:r>
      <w:proofErr w:type="spellStart"/>
      <w:r w:rsidR="000F3B1D" w:rsidRPr="00914FDF">
        <w:rPr>
          <w:b/>
          <w:bCs/>
          <w:sz w:val="22"/>
          <w:szCs w:val="22"/>
        </w:rPr>
        <w:t>Ohe</w:t>
      </w:r>
      <w:proofErr w:type="spellEnd"/>
      <w:r w:rsidR="000F3B1D" w:rsidRPr="00914FDF">
        <w:rPr>
          <w:b/>
          <w:bCs/>
          <w:sz w:val="22"/>
          <w:szCs w:val="22"/>
        </w:rPr>
        <w:t xml:space="preserve">, John </w:t>
      </w:r>
      <w:proofErr w:type="spellStart"/>
      <w:r w:rsidR="000F3B1D" w:rsidRPr="00914FDF">
        <w:rPr>
          <w:b/>
          <w:bCs/>
          <w:sz w:val="22"/>
          <w:szCs w:val="22"/>
        </w:rPr>
        <w:t>Maddalozzo</w:t>
      </w:r>
      <w:proofErr w:type="spellEnd"/>
      <w:r w:rsidR="000F3B1D" w:rsidRPr="00914FDF">
        <w:rPr>
          <w:b/>
          <w:bCs/>
          <w:sz w:val="22"/>
          <w:szCs w:val="22"/>
        </w:rPr>
        <w:t xml:space="preserve">, Russ Shermer </w:t>
      </w:r>
      <w:r w:rsidRPr="00914FDF">
        <w:rPr>
          <w:b/>
          <w:sz w:val="22"/>
          <w:szCs w:val="22"/>
        </w:rPr>
        <w:t xml:space="preserve"> </w:t>
      </w:r>
    </w:p>
    <w:p w:rsidR="000F3B1D" w:rsidRPr="00914FDF" w:rsidRDefault="00EE42EA" w:rsidP="00077CEC">
      <w:pPr>
        <w:pStyle w:val="ListParagraph"/>
        <w:numPr>
          <w:ilvl w:val="0"/>
          <w:numId w:val="9"/>
        </w:numPr>
        <w:rPr>
          <w:rFonts w:ascii="Arial" w:hAnsi="Arial" w:cs="Arial"/>
          <w:b/>
          <w:bCs/>
          <w:sz w:val="22"/>
          <w:szCs w:val="22"/>
        </w:rPr>
      </w:pPr>
      <w:r w:rsidRPr="00914FDF">
        <w:rPr>
          <w:rFonts w:ascii="Arial" w:hAnsi="Arial" w:cs="Arial"/>
          <w:b/>
          <w:sz w:val="22"/>
          <w:szCs w:val="22"/>
        </w:rPr>
        <w:t xml:space="preserve">I MOVE TO: </w:t>
      </w:r>
      <w:r w:rsidR="00A96641" w:rsidRPr="00914FDF">
        <w:rPr>
          <w:rFonts w:ascii="Arial" w:hAnsi="Arial" w:cs="Arial"/>
          <w:b/>
          <w:sz w:val="22"/>
          <w:szCs w:val="22"/>
        </w:rPr>
        <w:t xml:space="preserve"> </w:t>
      </w:r>
      <w:r w:rsidR="000F3B1D" w:rsidRPr="00914FDF">
        <w:rPr>
          <w:rFonts w:ascii="Arial" w:hAnsi="Arial" w:cs="Arial"/>
          <w:sz w:val="22"/>
          <w:szCs w:val="22"/>
        </w:rPr>
        <w:t xml:space="preserve"> </w:t>
      </w:r>
      <w:r w:rsidR="000F3B1D" w:rsidRPr="00914FDF">
        <w:rPr>
          <w:rFonts w:ascii="Arial" w:hAnsi="Arial" w:cs="Arial"/>
          <w:b/>
          <w:bCs/>
          <w:sz w:val="22"/>
          <w:szCs w:val="22"/>
        </w:rPr>
        <w:t>Hire</w:t>
      </w:r>
      <w:r w:rsidR="00A96641" w:rsidRPr="00914FDF">
        <w:rPr>
          <w:rFonts w:ascii="Arial" w:hAnsi="Arial" w:cs="Arial"/>
          <w:b/>
          <w:bCs/>
          <w:sz w:val="22"/>
          <w:szCs w:val="22"/>
        </w:rPr>
        <w:t xml:space="preserve"> the services of Atchley &amp; Associates, LLP to </w:t>
      </w:r>
      <w:r w:rsidR="006C77C0" w:rsidRPr="00914FDF">
        <w:rPr>
          <w:rFonts w:ascii="Arial" w:hAnsi="Arial" w:cs="Arial"/>
          <w:b/>
          <w:bCs/>
          <w:sz w:val="22"/>
          <w:szCs w:val="22"/>
        </w:rPr>
        <w:t xml:space="preserve">do a review of the financial statements and to </w:t>
      </w:r>
      <w:r w:rsidR="00A96641" w:rsidRPr="00914FDF">
        <w:rPr>
          <w:rFonts w:ascii="Arial" w:hAnsi="Arial" w:cs="Arial"/>
          <w:b/>
          <w:bCs/>
          <w:sz w:val="22"/>
          <w:szCs w:val="22"/>
        </w:rPr>
        <w:t xml:space="preserve">prepare </w:t>
      </w:r>
      <w:proofErr w:type="gramStart"/>
      <w:r w:rsidR="006C77C0" w:rsidRPr="00914FDF">
        <w:rPr>
          <w:rFonts w:ascii="Arial" w:hAnsi="Arial" w:cs="Arial"/>
          <w:b/>
          <w:bCs/>
          <w:sz w:val="22"/>
          <w:szCs w:val="22"/>
        </w:rPr>
        <w:t xml:space="preserve">the </w:t>
      </w:r>
      <w:r w:rsidR="00A96641" w:rsidRPr="00914FDF">
        <w:rPr>
          <w:rFonts w:ascii="Arial" w:hAnsi="Arial" w:cs="Arial"/>
          <w:b/>
          <w:bCs/>
          <w:sz w:val="22"/>
          <w:szCs w:val="22"/>
        </w:rPr>
        <w:t xml:space="preserve"> IRS</w:t>
      </w:r>
      <w:proofErr w:type="gramEnd"/>
      <w:r w:rsidR="00A96641" w:rsidRPr="00914FDF">
        <w:rPr>
          <w:rFonts w:ascii="Arial" w:hAnsi="Arial" w:cs="Arial"/>
          <w:b/>
          <w:bCs/>
          <w:sz w:val="22"/>
          <w:szCs w:val="22"/>
        </w:rPr>
        <w:t xml:space="preserve"> Form 990 and Form 990-T, of Austin Yacht Club for the year ended December 31, 2019.  </w:t>
      </w:r>
    </w:p>
    <w:p w:rsidR="000F3B1D" w:rsidRPr="00914FDF" w:rsidRDefault="000F3B1D" w:rsidP="000F3B1D">
      <w:pPr>
        <w:pStyle w:val="Default"/>
        <w:rPr>
          <w:b/>
          <w:bCs/>
          <w:sz w:val="22"/>
          <w:szCs w:val="22"/>
        </w:rPr>
      </w:pPr>
    </w:p>
    <w:p w:rsidR="000F3B1D" w:rsidRPr="00914FDF" w:rsidRDefault="000F3B1D" w:rsidP="000F3B1D">
      <w:pPr>
        <w:pStyle w:val="Default"/>
        <w:rPr>
          <w:b/>
          <w:bCs/>
          <w:sz w:val="22"/>
          <w:szCs w:val="22"/>
        </w:rPr>
      </w:pPr>
      <w:r w:rsidRPr="00914FDF">
        <w:rPr>
          <w:b/>
          <w:bCs/>
          <w:sz w:val="22"/>
          <w:szCs w:val="22"/>
        </w:rPr>
        <w:t xml:space="preserve">BACKGROUND/PURPOSE OF MOTION: </w:t>
      </w:r>
    </w:p>
    <w:p w:rsidR="000F3B1D" w:rsidRPr="00914FDF" w:rsidRDefault="00A96641" w:rsidP="006C77C0">
      <w:pPr>
        <w:jc w:val="both"/>
        <w:rPr>
          <w:rFonts w:ascii="Arial" w:hAnsi="Arial" w:cs="Arial"/>
          <w:b/>
          <w:sz w:val="22"/>
          <w:szCs w:val="22"/>
        </w:rPr>
      </w:pPr>
      <w:r w:rsidRPr="00914FDF">
        <w:rPr>
          <w:rFonts w:ascii="Arial" w:hAnsi="Arial" w:cs="Arial"/>
          <w:b/>
          <w:bCs/>
          <w:color w:val="000000"/>
          <w:sz w:val="22"/>
          <w:szCs w:val="22"/>
        </w:rPr>
        <w:t xml:space="preserve">The AYC Audit committee shall have an independent CPA firm audit the financial statements of the Club for the preceding year and have the results of such audit presented to the Board of Directors for approval and submission to the membership.  </w:t>
      </w:r>
      <w:r w:rsidRPr="00914FDF">
        <w:rPr>
          <w:rFonts w:ascii="Arial" w:hAnsi="Arial" w:cs="Arial"/>
          <w:b/>
          <w:bCs/>
          <w:i/>
          <w:color w:val="000000"/>
          <w:sz w:val="22"/>
          <w:szCs w:val="22"/>
          <w:u w:val="single"/>
        </w:rPr>
        <w:t xml:space="preserve">In odd-numbered years the Audit Committee may substitute, in lieu of an audit, a review of the financial statements of the Club for the preceding year </w:t>
      </w:r>
      <w:r w:rsidRPr="00914FDF">
        <w:rPr>
          <w:rFonts w:ascii="Arial" w:hAnsi="Arial" w:cs="Arial"/>
          <w:b/>
          <w:bCs/>
          <w:color w:val="000000"/>
          <w:sz w:val="22"/>
          <w:szCs w:val="22"/>
        </w:rPr>
        <w:t>by an independent CPA firm and have the results of such review presented to the Board of Directors for approval and submission to the membership</w:t>
      </w:r>
      <w:r w:rsidR="00914FDF" w:rsidRPr="00914FDF">
        <w:rPr>
          <w:rFonts w:ascii="Arial" w:hAnsi="Arial" w:cs="Arial"/>
          <w:b/>
          <w:bCs/>
          <w:color w:val="000000"/>
          <w:sz w:val="22"/>
          <w:szCs w:val="22"/>
        </w:rPr>
        <w:t xml:space="preserve">.  </w:t>
      </w:r>
      <w:r w:rsidR="00EE42EA" w:rsidRPr="00914FDF">
        <w:rPr>
          <w:rFonts w:ascii="Arial" w:hAnsi="Arial" w:cs="Arial"/>
          <w:b/>
          <w:sz w:val="22"/>
          <w:szCs w:val="22"/>
        </w:rPr>
        <w:tab/>
      </w:r>
      <w:r w:rsidR="00605C99" w:rsidRPr="00914FDF">
        <w:rPr>
          <w:rFonts w:ascii="Arial" w:hAnsi="Arial" w:cs="Arial"/>
          <w:b/>
          <w:sz w:val="22"/>
          <w:szCs w:val="22"/>
        </w:rPr>
        <w:t xml:space="preserve"> </w:t>
      </w:r>
    </w:p>
    <w:p w:rsidR="000F3B1D" w:rsidRPr="00914FDF" w:rsidRDefault="000F3B1D" w:rsidP="006C77C0">
      <w:pPr>
        <w:jc w:val="both"/>
        <w:rPr>
          <w:rFonts w:ascii="Arial" w:hAnsi="Arial" w:cs="Arial"/>
          <w:b/>
          <w:sz w:val="22"/>
          <w:szCs w:val="22"/>
        </w:rPr>
      </w:pPr>
    </w:p>
    <w:p w:rsidR="00516A5C" w:rsidRPr="00914FDF" w:rsidRDefault="00516A5C" w:rsidP="00516A5C">
      <w:pPr>
        <w:rPr>
          <w:rFonts w:ascii="Arial" w:hAnsi="Arial" w:cs="Arial"/>
          <w:b/>
          <w:sz w:val="22"/>
          <w:szCs w:val="22"/>
        </w:rPr>
      </w:pPr>
      <w:r w:rsidRPr="00914FDF">
        <w:rPr>
          <w:rFonts w:ascii="Arial" w:hAnsi="Arial" w:cs="Arial"/>
          <w:b/>
          <w:sz w:val="22"/>
          <w:szCs w:val="22"/>
        </w:rPr>
        <w:t xml:space="preserve">NAME OF PERSON(S) WHO WILL CARRY OUT THE MOTION: </w:t>
      </w:r>
    </w:p>
    <w:p w:rsidR="000F3B1D" w:rsidRPr="00914FDF" w:rsidRDefault="000F3B1D" w:rsidP="00516A5C">
      <w:pPr>
        <w:rPr>
          <w:rFonts w:ascii="Arial" w:hAnsi="Arial" w:cs="Arial"/>
          <w:b/>
          <w:sz w:val="22"/>
          <w:szCs w:val="22"/>
        </w:rPr>
      </w:pPr>
    </w:p>
    <w:p w:rsidR="000F3B1D" w:rsidRPr="00914FDF" w:rsidRDefault="000F3B1D" w:rsidP="000F3B1D">
      <w:pPr>
        <w:rPr>
          <w:rFonts w:ascii="Arial" w:hAnsi="Arial" w:cs="Arial"/>
          <w:b/>
          <w:sz w:val="22"/>
          <w:szCs w:val="22"/>
        </w:rPr>
      </w:pPr>
      <w:r w:rsidRPr="00914FDF">
        <w:rPr>
          <w:rFonts w:ascii="Arial" w:hAnsi="Arial" w:cs="Arial"/>
          <w:b/>
          <w:sz w:val="22"/>
          <w:szCs w:val="22"/>
        </w:rPr>
        <w:t xml:space="preserve">Audit Committee: Dane </w:t>
      </w:r>
      <w:proofErr w:type="spellStart"/>
      <w:r w:rsidRPr="00914FDF">
        <w:rPr>
          <w:rFonts w:ascii="Arial" w:hAnsi="Arial" w:cs="Arial"/>
          <w:b/>
          <w:sz w:val="22"/>
          <w:szCs w:val="22"/>
        </w:rPr>
        <w:t>Ohe</w:t>
      </w:r>
      <w:proofErr w:type="spellEnd"/>
      <w:r w:rsidRPr="00914FDF">
        <w:rPr>
          <w:rFonts w:ascii="Arial" w:hAnsi="Arial" w:cs="Arial"/>
          <w:b/>
          <w:sz w:val="22"/>
          <w:szCs w:val="22"/>
        </w:rPr>
        <w:t xml:space="preserve">, John </w:t>
      </w:r>
      <w:proofErr w:type="spellStart"/>
      <w:r w:rsidRPr="00914FDF">
        <w:rPr>
          <w:rFonts w:ascii="Arial" w:hAnsi="Arial" w:cs="Arial"/>
          <w:b/>
          <w:sz w:val="22"/>
          <w:szCs w:val="22"/>
        </w:rPr>
        <w:t>Maddalozzo</w:t>
      </w:r>
      <w:proofErr w:type="spellEnd"/>
      <w:r w:rsidRPr="00914FDF">
        <w:rPr>
          <w:rFonts w:ascii="Arial" w:hAnsi="Arial" w:cs="Arial"/>
          <w:b/>
          <w:sz w:val="22"/>
          <w:szCs w:val="22"/>
        </w:rPr>
        <w:t>, Russ Shermer, General Manager Jackie Wheeless and AYC Accountant Lynn Weir</w:t>
      </w:r>
    </w:p>
    <w:p w:rsidR="000F3B1D" w:rsidRPr="00914FDF" w:rsidRDefault="000F3B1D" w:rsidP="000F3B1D">
      <w:pPr>
        <w:rPr>
          <w:rFonts w:ascii="Arial" w:hAnsi="Arial" w:cs="Arial"/>
          <w:b/>
          <w:sz w:val="22"/>
          <w:szCs w:val="22"/>
        </w:rPr>
      </w:pPr>
    </w:p>
    <w:p w:rsidR="000F3B1D" w:rsidRPr="00914FDF" w:rsidRDefault="000F3B1D" w:rsidP="000F3B1D">
      <w:pPr>
        <w:rPr>
          <w:rFonts w:ascii="Arial" w:hAnsi="Arial" w:cs="Arial"/>
          <w:b/>
          <w:sz w:val="22"/>
          <w:szCs w:val="22"/>
        </w:rPr>
      </w:pPr>
      <w:r w:rsidRPr="00914FDF">
        <w:rPr>
          <w:rFonts w:ascii="Arial" w:hAnsi="Arial" w:cs="Arial"/>
          <w:b/>
          <w:sz w:val="22"/>
          <w:szCs w:val="22"/>
        </w:rPr>
        <w:t>AMOUNT REQUESTED: up to an estimated $ 10,000 includes tax.</w:t>
      </w:r>
    </w:p>
    <w:p w:rsidR="00A96641" w:rsidRPr="00914FDF" w:rsidRDefault="00A96641" w:rsidP="000F3B1D">
      <w:pPr>
        <w:rPr>
          <w:rFonts w:ascii="Arial" w:hAnsi="Arial" w:cs="Arial"/>
          <w:b/>
          <w:sz w:val="22"/>
          <w:szCs w:val="22"/>
        </w:rPr>
      </w:pPr>
    </w:p>
    <w:p w:rsidR="000F3B1D" w:rsidRPr="00914FDF" w:rsidRDefault="000F3B1D" w:rsidP="000F3B1D">
      <w:pPr>
        <w:rPr>
          <w:rFonts w:ascii="Arial" w:hAnsi="Arial" w:cs="Arial"/>
          <w:b/>
          <w:sz w:val="22"/>
          <w:szCs w:val="22"/>
        </w:rPr>
      </w:pPr>
      <w:r w:rsidRPr="00914FDF">
        <w:rPr>
          <w:rFonts w:ascii="Arial" w:hAnsi="Arial" w:cs="Arial"/>
          <w:b/>
          <w:sz w:val="22"/>
          <w:szCs w:val="22"/>
        </w:rPr>
        <w:t>IS THIS AN OPERATING EXPENSE OR CAPITAL EXPENDITURE?</w:t>
      </w:r>
    </w:p>
    <w:p w:rsidR="00516A5C" w:rsidRPr="00914FDF" w:rsidRDefault="000F3B1D" w:rsidP="00516A5C">
      <w:pPr>
        <w:rPr>
          <w:rFonts w:ascii="Arial" w:hAnsi="Arial" w:cs="Arial"/>
          <w:b/>
          <w:sz w:val="22"/>
          <w:szCs w:val="22"/>
        </w:rPr>
      </w:pPr>
      <w:r w:rsidRPr="00914FDF">
        <w:rPr>
          <w:rFonts w:ascii="Arial" w:hAnsi="Arial" w:cs="Arial"/>
          <w:b/>
          <w:sz w:val="22"/>
          <w:szCs w:val="22"/>
        </w:rPr>
        <w:t>(Capital Expenditures cost &gt;$2500 and have a useful life of &gt;1 yea</w:t>
      </w:r>
      <w:r w:rsidR="00A96641" w:rsidRPr="00914FDF">
        <w:rPr>
          <w:rFonts w:ascii="Arial" w:hAnsi="Arial" w:cs="Arial"/>
          <w:b/>
          <w:sz w:val="22"/>
          <w:szCs w:val="22"/>
        </w:rPr>
        <w:t>r)</w:t>
      </w:r>
    </w:p>
    <w:p w:rsidR="000F3B1D" w:rsidRPr="00914FDF" w:rsidRDefault="000F3B1D" w:rsidP="000F3B1D">
      <w:pPr>
        <w:rPr>
          <w:rFonts w:ascii="Arial" w:hAnsi="Arial" w:cs="Arial"/>
          <w:b/>
          <w:sz w:val="22"/>
          <w:szCs w:val="22"/>
        </w:rPr>
      </w:pPr>
    </w:p>
    <w:p w:rsidR="00516A5C" w:rsidRPr="00914FDF" w:rsidRDefault="000F3B1D" w:rsidP="000F3B1D">
      <w:pPr>
        <w:ind w:firstLine="270"/>
        <w:rPr>
          <w:rFonts w:ascii="Arial" w:hAnsi="Arial" w:cs="Arial"/>
          <w:b/>
          <w:sz w:val="22"/>
          <w:szCs w:val="22"/>
        </w:rPr>
      </w:pPr>
      <w:r w:rsidRPr="00914FDF">
        <w:rPr>
          <w:rFonts w:ascii="Arial" w:hAnsi="Arial" w:cs="Arial"/>
          <w:b/>
          <w:sz w:val="22"/>
          <w:szCs w:val="22"/>
        </w:rPr>
        <w:t>X Operating Expense Line Item – Acct #9210 – Audit &amp; Tax Return</w:t>
      </w:r>
    </w:p>
    <w:p w:rsidR="00041605" w:rsidRPr="00914FDF" w:rsidRDefault="00516A5C" w:rsidP="001651D8">
      <w:pPr>
        <w:pStyle w:val="ListParagraph"/>
        <w:numPr>
          <w:ilvl w:val="0"/>
          <w:numId w:val="1"/>
        </w:numPr>
        <w:rPr>
          <w:rFonts w:ascii="Arial" w:hAnsi="Arial" w:cs="Arial"/>
          <w:b/>
          <w:sz w:val="22"/>
          <w:szCs w:val="22"/>
        </w:rPr>
      </w:pPr>
      <w:r w:rsidRPr="00914FDF">
        <w:rPr>
          <w:rFonts w:ascii="Arial" w:hAnsi="Arial" w:cs="Arial"/>
          <w:b/>
          <w:sz w:val="22"/>
          <w:szCs w:val="22"/>
        </w:rPr>
        <w:t>Capital Expenditure</w:t>
      </w:r>
    </w:p>
    <w:p w:rsidR="00A96641" w:rsidRPr="00914FDF" w:rsidRDefault="00A96641" w:rsidP="00A96641">
      <w:pPr>
        <w:pStyle w:val="ListParagraph"/>
        <w:ind w:left="630"/>
        <w:rPr>
          <w:rFonts w:ascii="Arial" w:hAnsi="Arial" w:cs="Arial"/>
          <w:b/>
          <w:sz w:val="22"/>
          <w:szCs w:val="22"/>
        </w:rPr>
      </w:pPr>
    </w:p>
    <w:p w:rsidR="00A96641" w:rsidRPr="00914FDF" w:rsidRDefault="00A96641" w:rsidP="00A96641">
      <w:pPr>
        <w:pStyle w:val="ListParagraph"/>
        <w:ind w:left="630"/>
        <w:rPr>
          <w:rFonts w:ascii="Arial" w:hAnsi="Arial" w:cs="Arial"/>
          <w:b/>
          <w:sz w:val="22"/>
          <w:szCs w:val="22"/>
        </w:rPr>
      </w:pPr>
      <w:r w:rsidRPr="00914FDF">
        <w:rPr>
          <w:rFonts w:ascii="Arial" w:hAnsi="Arial" w:cs="Arial"/>
          <w:b/>
          <w:sz w:val="22"/>
          <w:szCs w:val="22"/>
        </w:rPr>
        <w:t xml:space="preserve"> </w:t>
      </w:r>
      <w:r w:rsidRPr="00914FDF">
        <w:rPr>
          <w:rFonts w:ascii="Arial" w:hAnsi="Arial" w:cs="Arial"/>
          <w:b/>
          <w:bCs/>
          <w:sz w:val="22"/>
          <w:szCs w:val="22"/>
        </w:rPr>
        <w:t xml:space="preserve">IS THE AMOUNT INCLUDED IN THE CURRENT YEAR BUDGET? </w:t>
      </w:r>
    </w:p>
    <w:p w:rsidR="00A96641" w:rsidRPr="00914FDF" w:rsidRDefault="00A96641" w:rsidP="00A96641">
      <w:pPr>
        <w:pStyle w:val="ListParagraph"/>
        <w:ind w:left="630"/>
        <w:rPr>
          <w:rFonts w:ascii="Arial" w:hAnsi="Arial" w:cs="Arial"/>
          <w:b/>
          <w:sz w:val="22"/>
          <w:szCs w:val="22"/>
        </w:rPr>
      </w:pPr>
      <w:r w:rsidRPr="00914FDF">
        <w:rPr>
          <w:rFonts w:ascii="Arial" w:hAnsi="Arial" w:cs="Arial"/>
          <w:b/>
          <w:bCs/>
          <w:sz w:val="22"/>
          <w:szCs w:val="22"/>
        </w:rPr>
        <w:t xml:space="preserve">X Yes </w:t>
      </w:r>
    </w:p>
    <w:p w:rsidR="00A96641" w:rsidRPr="00914FDF" w:rsidRDefault="00A96641" w:rsidP="00A96641">
      <w:pPr>
        <w:pStyle w:val="ListParagraph"/>
        <w:ind w:left="630"/>
        <w:rPr>
          <w:rFonts w:ascii="Arial" w:hAnsi="Arial" w:cs="Arial"/>
          <w:b/>
          <w:sz w:val="22"/>
          <w:szCs w:val="22"/>
        </w:rPr>
      </w:pPr>
      <w:r w:rsidRPr="00914FDF">
        <w:rPr>
          <w:rFonts w:ascii="Arial" w:hAnsi="Arial" w:cs="Arial"/>
          <w:b/>
          <w:sz w:val="22"/>
          <w:szCs w:val="22"/>
        </w:rPr>
        <w:t xml:space="preserve"> </w:t>
      </w:r>
      <w:r w:rsidRPr="00914FDF">
        <w:rPr>
          <w:rFonts w:ascii="Arial" w:hAnsi="Arial" w:cs="Arial"/>
          <w:b/>
          <w:bCs/>
          <w:sz w:val="22"/>
          <w:szCs w:val="22"/>
        </w:rPr>
        <w:t xml:space="preserve">No </w:t>
      </w:r>
    </w:p>
    <w:p w:rsidR="00A96641" w:rsidRPr="00914FDF" w:rsidRDefault="00A96641" w:rsidP="00A96641">
      <w:pPr>
        <w:pStyle w:val="ListParagraph"/>
        <w:ind w:left="630"/>
        <w:rPr>
          <w:rFonts w:ascii="Arial" w:hAnsi="Arial" w:cs="Arial"/>
          <w:b/>
          <w:sz w:val="22"/>
          <w:szCs w:val="22"/>
        </w:rPr>
      </w:pPr>
    </w:p>
    <w:p w:rsidR="00A96641" w:rsidRPr="00914FDF" w:rsidRDefault="00A96641" w:rsidP="00A96641">
      <w:pPr>
        <w:pStyle w:val="ListParagraph"/>
        <w:ind w:left="630"/>
        <w:rPr>
          <w:rFonts w:ascii="Arial" w:hAnsi="Arial" w:cs="Arial"/>
          <w:b/>
          <w:sz w:val="22"/>
          <w:szCs w:val="22"/>
        </w:rPr>
      </w:pPr>
      <w:r w:rsidRPr="00914FDF">
        <w:rPr>
          <w:rFonts w:ascii="Arial" w:hAnsi="Arial" w:cs="Arial"/>
          <w:b/>
          <w:bCs/>
          <w:sz w:val="22"/>
          <w:szCs w:val="22"/>
        </w:rPr>
        <w:t xml:space="preserve">HAVE/WILL MULTIPLE BIDS BE OBTAINED? </w:t>
      </w:r>
    </w:p>
    <w:p w:rsidR="00A96641" w:rsidRPr="00914FDF" w:rsidRDefault="00A96641" w:rsidP="00A96641">
      <w:pPr>
        <w:pStyle w:val="ListParagraph"/>
        <w:ind w:left="630"/>
        <w:rPr>
          <w:rFonts w:ascii="Arial" w:hAnsi="Arial" w:cs="Arial"/>
          <w:b/>
          <w:sz w:val="22"/>
          <w:szCs w:val="22"/>
        </w:rPr>
      </w:pPr>
      <w:r w:rsidRPr="00914FDF">
        <w:rPr>
          <w:rFonts w:ascii="Arial" w:hAnsi="Arial" w:cs="Arial"/>
          <w:b/>
          <w:sz w:val="22"/>
          <w:szCs w:val="22"/>
        </w:rPr>
        <w:t xml:space="preserve"> </w:t>
      </w:r>
      <w:r w:rsidRPr="00914FDF">
        <w:rPr>
          <w:rFonts w:ascii="Arial" w:hAnsi="Arial" w:cs="Arial"/>
          <w:b/>
          <w:bCs/>
          <w:sz w:val="22"/>
          <w:szCs w:val="22"/>
        </w:rPr>
        <w:t xml:space="preserve">Yes </w:t>
      </w:r>
    </w:p>
    <w:p w:rsidR="002F6263" w:rsidRPr="00914FDF" w:rsidRDefault="00A96641" w:rsidP="00A96641">
      <w:pPr>
        <w:pStyle w:val="ListParagraph"/>
        <w:ind w:left="630"/>
        <w:rPr>
          <w:rFonts w:ascii="Arial" w:hAnsi="Arial" w:cs="Arial"/>
          <w:b/>
          <w:sz w:val="22"/>
          <w:szCs w:val="22"/>
        </w:rPr>
      </w:pPr>
      <w:r w:rsidRPr="00914FDF">
        <w:rPr>
          <w:rFonts w:ascii="Arial" w:hAnsi="Arial" w:cs="Arial"/>
          <w:b/>
          <w:bCs/>
          <w:sz w:val="22"/>
          <w:szCs w:val="22"/>
        </w:rPr>
        <w:t>X No</w:t>
      </w:r>
    </w:p>
    <w:sectPr w:rsidR="002F6263" w:rsidRPr="00914FD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A17E04"/>
    <w:multiLevelType w:val="hybridMultilevel"/>
    <w:tmpl w:val="11AC617C"/>
    <w:lvl w:ilvl="0" w:tplc="3E082FE4">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2B3DFC"/>
    <w:multiLevelType w:val="multilevel"/>
    <w:tmpl w:val="52469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1C54A5"/>
    <w:multiLevelType w:val="hybridMultilevel"/>
    <w:tmpl w:val="1D96727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5F6517"/>
    <w:multiLevelType w:val="hybridMultilevel"/>
    <w:tmpl w:val="3B6AAE50"/>
    <w:lvl w:ilvl="0" w:tplc="3E082FE4">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26773B"/>
    <w:multiLevelType w:val="hybridMultilevel"/>
    <w:tmpl w:val="CC66217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 w15:restartNumberingAfterBreak="0">
    <w:nsid w:val="5EC9211E"/>
    <w:multiLevelType w:val="hybridMultilevel"/>
    <w:tmpl w:val="F39C6324"/>
    <w:lvl w:ilvl="0" w:tplc="04090001">
      <w:start w:val="1"/>
      <w:numFmt w:val="bullet"/>
      <w:lvlText w:val=""/>
      <w:lvlJc w:val="left"/>
      <w:pPr>
        <w:ind w:left="1665" w:hanging="360"/>
      </w:pPr>
      <w:rPr>
        <w:rFonts w:ascii="Symbol" w:hAnsi="Symbol" w:hint="default"/>
      </w:rPr>
    </w:lvl>
    <w:lvl w:ilvl="1" w:tplc="04090003" w:tentative="1">
      <w:start w:val="1"/>
      <w:numFmt w:val="bullet"/>
      <w:lvlText w:val="o"/>
      <w:lvlJc w:val="left"/>
      <w:pPr>
        <w:ind w:left="2385" w:hanging="360"/>
      </w:pPr>
      <w:rPr>
        <w:rFonts w:ascii="Courier New" w:hAnsi="Courier New" w:cs="Courier New" w:hint="default"/>
      </w:rPr>
    </w:lvl>
    <w:lvl w:ilvl="2" w:tplc="04090005" w:tentative="1">
      <w:start w:val="1"/>
      <w:numFmt w:val="bullet"/>
      <w:lvlText w:val=""/>
      <w:lvlJc w:val="left"/>
      <w:pPr>
        <w:ind w:left="3105" w:hanging="360"/>
      </w:pPr>
      <w:rPr>
        <w:rFonts w:ascii="Wingdings" w:hAnsi="Wingdings" w:hint="default"/>
      </w:rPr>
    </w:lvl>
    <w:lvl w:ilvl="3" w:tplc="04090001" w:tentative="1">
      <w:start w:val="1"/>
      <w:numFmt w:val="bullet"/>
      <w:lvlText w:val=""/>
      <w:lvlJc w:val="left"/>
      <w:pPr>
        <w:ind w:left="3825" w:hanging="360"/>
      </w:pPr>
      <w:rPr>
        <w:rFonts w:ascii="Symbol" w:hAnsi="Symbol" w:hint="default"/>
      </w:rPr>
    </w:lvl>
    <w:lvl w:ilvl="4" w:tplc="04090003" w:tentative="1">
      <w:start w:val="1"/>
      <w:numFmt w:val="bullet"/>
      <w:lvlText w:val="o"/>
      <w:lvlJc w:val="left"/>
      <w:pPr>
        <w:ind w:left="4545" w:hanging="360"/>
      </w:pPr>
      <w:rPr>
        <w:rFonts w:ascii="Courier New" w:hAnsi="Courier New" w:cs="Courier New" w:hint="default"/>
      </w:rPr>
    </w:lvl>
    <w:lvl w:ilvl="5" w:tplc="04090005" w:tentative="1">
      <w:start w:val="1"/>
      <w:numFmt w:val="bullet"/>
      <w:lvlText w:val=""/>
      <w:lvlJc w:val="left"/>
      <w:pPr>
        <w:ind w:left="5265" w:hanging="360"/>
      </w:pPr>
      <w:rPr>
        <w:rFonts w:ascii="Wingdings" w:hAnsi="Wingdings" w:hint="default"/>
      </w:rPr>
    </w:lvl>
    <w:lvl w:ilvl="6" w:tplc="04090001" w:tentative="1">
      <w:start w:val="1"/>
      <w:numFmt w:val="bullet"/>
      <w:lvlText w:val=""/>
      <w:lvlJc w:val="left"/>
      <w:pPr>
        <w:ind w:left="5985" w:hanging="360"/>
      </w:pPr>
      <w:rPr>
        <w:rFonts w:ascii="Symbol" w:hAnsi="Symbol" w:hint="default"/>
      </w:rPr>
    </w:lvl>
    <w:lvl w:ilvl="7" w:tplc="04090003" w:tentative="1">
      <w:start w:val="1"/>
      <w:numFmt w:val="bullet"/>
      <w:lvlText w:val="o"/>
      <w:lvlJc w:val="left"/>
      <w:pPr>
        <w:ind w:left="6705" w:hanging="360"/>
      </w:pPr>
      <w:rPr>
        <w:rFonts w:ascii="Courier New" w:hAnsi="Courier New" w:cs="Courier New" w:hint="default"/>
      </w:rPr>
    </w:lvl>
    <w:lvl w:ilvl="8" w:tplc="04090005" w:tentative="1">
      <w:start w:val="1"/>
      <w:numFmt w:val="bullet"/>
      <w:lvlText w:val=""/>
      <w:lvlJc w:val="left"/>
      <w:pPr>
        <w:ind w:left="7425" w:hanging="360"/>
      </w:pPr>
      <w:rPr>
        <w:rFonts w:ascii="Wingdings" w:hAnsi="Wingdings" w:hint="default"/>
      </w:rPr>
    </w:lvl>
  </w:abstractNum>
  <w:abstractNum w:abstractNumId="6" w15:restartNumberingAfterBreak="0">
    <w:nsid w:val="66C44403"/>
    <w:multiLevelType w:val="hybridMultilevel"/>
    <w:tmpl w:val="B128C112"/>
    <w:lvl w:ilvl="0" w:tplc="3E082FE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5A3C2F"/>
    <w:multiLevelType w:val="hybridMultilevel"/>
    <w:tmpl w:val="0E1A47BE"/>
    <w:lvl w:ilvl="0" w:tplc="3E082FE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68B7CD6"/>
    <w:multiLevelType w:val="hybridMultilevel"/>
    <w:tmpl w:val="E9A62F78"/>
    <w:lvl w:ilvl="0" w:tplc="0409000D">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num w:numId="1">
    <w:abstractNumId w:val="0"/>
  </w:num>
  <w:num w:numId="2">
    <w:abstractNumId w:val="6"/>
  </w:num>
  <w:num w:numId="3">
    <w:abstractNumId w:val="7"/>
  </w:num>
  <w:num w:numId="4">
    <w:abstractNumId w:val="1"/>
  </w:num>
  <w:num w:numId="5">
    <w:abstractNumId w:val="5"/>
  </w:num>
  <w:num w:numId="6">
    <w:abstractNumId w:val="4"/>
  </w:num>
  <w:num w:numId="7">
    <w:abstractNumId w:val="3"/>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06C"/>
    <w:rsid w:val="00012566"/>
    <w:rsid w:val="000234BE"/>
    <w:rsid w:val="00041605"/>
    <w:rsid w:val="00077CEC"/>
    <w:rsid w:val="000F3B1D"/>
    <w:rsid w:val="00155EC6"/>
    <w:rsid w:val="00194233"/>
    <w:rsid w:val="001B6476"/>
    <w:rsid w:val="002F6263"/>
    <w:rsid w:val="0033161B"/>
    <w:rsid w:val="003F0300"/>
    <w:rsid w:val="00410B3D"/>
    <w:rsid w:val="00496DDB"/>
    <w:rsid w:val="004E67A6"/>
    <w:rsid w:val="005033FE"/>
    <w:rsid w:val="0050517A"/>
    <w:rsid w:val="00516A5C"/>
    <w:rsid w:val="00575A64"/>
    <w:rsid w:val="00597F70"/>
    <w:rsid w:val="00605C99"/>
    <w:rsid w:val="00673C9F"/>
    <w:rsid w:val="006A1F3A"/>
    <w:rsid w:val="006C132D"/>
    <w:rsid w:val="006C77C0"/>
    <w:rsid w:val="006E3319"/>
    <w:rsid w:val="007B6561"/>
    <w:rsid w:val="007C24EE"/>
    <w:rsid w:val="00826BEB"/>
    <w:rsid w:val="008441BA"/>
    <w:rsid w:val="00914FDF"/>
    <w:rsid w:val="009C4D39"/>
    <w:rsid w:val="009D406C"/>
    <w:rsid w:val="009D6AFD"/>
    <w:rsid w:val="00A03677"/>
    <w:rsid w:val="00A76D73"/>
    <w:rsid w:val="00A80A9C"/>
    <w:rsid w:val="00A96641"/>
    <w:rsid w:val="00C63057"/>
    <w:rsid w:val="00CB7110"/>
    <w:rsid w:val="00CE1C20"/>
    <w:rsid w:val="00D2331A"/>
    <w:rsid w:val="00DB4890"/>
    <w:rsid w:val="00DC4106"/>
    <w:rsid w:val="00DD038B"/>
    <w:rsid w:val="00E76C32"/>
    <w:rsid w:val="00E90484"/>
    <w:rsid w:val="00EC74FF"/>
    <w:rsid w:val="00EE42EA"/>
    <w:rsid w:val="00F00155"/>
    <w:rsid w:val="00F67B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0592F7D-2381-4456-9DCF-F5ACCBD8A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kypepnhprintcontainer">
    <w:name w:val="skype_pnh_print_container"/>
    <w:basedOn w:val="DefaultParagraphFont"/>
    <w:rsid w:val="00F67B55"/>
    <w:rPr>
      <w:b w:val="0"/>
      <w:bCs w:val="0"/>
      <w:sz w:val="27"/>
      <w:szCs w:val="27"/>
    </w:rPr>
  </w:style>
  <w:style w:type="paragraph" w:styleId="ListParagraph">
    <w:name w:val="List Paragraph"/>
    <w:basedOn w:val="Normal"/>
    <w:uiPriority w:val="34"/>
    <w:qFormat/>
    <w:rsid w:val="00DD038B"/>
    <w:pPr>
      <w:ind w:left="720"/>
      <w:contextualSpacing/>
    </w:pPr>
  </w:style>
  <w:style w:type="character" w:customStyle="1" w:styleId="apple-converted-space">
    <w:name w:val="apple-converted-space"/>
    <w:basedOn w:val="DefaultParagraphFont"/>
    <w:rsid w:val="0050517A"/>
  </w:style>
  <w:style w:type="paragraph" w:customStyle="1" w:styleId="Default">
    <w:name w:val="Default"/>
    <w:rsid w:val="000F3B1D"/>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5411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281</Words>
  <Characters>1603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Windows XP</Company>
  <LinksUpToDate>false</LinksUpToDate>
  <CharactersWithSpaces>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XP</dc:creator>
  <cp:lastModifiedBy>Jackie Wheeless</cp:lastModifiedBy>
  <cp:revision>2</cp:revision>
  <dcterms:created xsi:type="dcterms:W3CDTF">2020-04-22T22:44:00Z</dcterms:created>
  <dcterms:modified xsi:type="dcterms:W3CDTF">2020-04-22T22:44:00Z</dcterms:modified>
</cp:coreProperties>
</file>